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4339" w:rsidRDefault="00EF4339" w:rsidP="00EF4339">
      <w:pPr>
        <w:pStyle w:val="NormaleWeb"/>
        <w:shd w:val="clear" w:color="auto" w:fill="FFFFFF"/>
        <w:spacing w:before="0" w:beforeAutospacing="0" w:after="0" w:afterAutospacing="0"/>
        <w:jc w:val="both"/>
        <w:rPr>
          <w:rFonts w:ascii="Tahoma" w:hAnsi="Tahoma" w:cs="Tahoma"/>
          <w:color w:val="666666"/>
          <w:sz w:val="11"/>
          <w:szCs w:val="11"/>
        </w:rPr>
      </w:pPr>
      <w:r>
        <w:rPr>
          <w:rFonts w:ascii="Tahoma" w:hAnsi="Tahoma" w:cs="Tahoma"/>
          <w:color w:val="F44336"/>
          <w:sz w:val="20"/>
          <w:szCs w:val="20"/>
        </w:rPr>
        <w:t> Importante ed anche evidenziare che individuando un moto e tempo assoluto come sopradetto, il problema della contrazione delle lunghezze, individuato da Einstein</w:t>
      </w:r>
      <w:r>
        <w:rPr>
          <w:rFonts w:ascii="Tahoma" w:hAnsi="Tahoma" w:cs="Tahoma"/>
          <w:color w:val="666666"/>
          <w:sz w:val="11"/>
          <w:szCs w:val="11"/>
        </w:rPr>
        <w:t> </w:t>
      </w:r>
      <w:r>
        <w:rPr>
          <w:rFonts w:ascii="Tahoma" w:hAnsi="Tahoma" w:cs="Tahoma"/>
          <w:color w:val="F44336"/>
          <w:sz w:val="20"/>
          <w:szCs w:val="20"/>
          <w:u w:val="single"/>
        </w:rPr>
        <w:t>solo come una differenza di misura</w:t>
      </w:r>
      <w:r>
        <w:rPr>
          <w:rFonts w:ascii="Tahoma" w:hAnsi="Tahoma" w:cs="Tahoma"/>
          <w:color w:val="F44336"/>
          <w:sz w:val="20"/>
          <w:szCs w:val="20"/>
        </w:rPr>
        <w:t>, viene a  porsi in modo diverso.</w:t>
      </w:r>
    </w:p>
    <w:p w:rsidR="00EF4339" w:rsidRDefault="00EF4339" w:rsidP="00EF4339">
      <w:pPr>
        <w:pStyle w:val="NormaleWeb"/>
        <w:shd w:val="clear" w:color="auto" w:fill="FFFFFF"/>
        <w:spacing w:before="0" w:beforeAutospacing="0" w:after="0" w:afterAutospacing="0"/>
        <w:jc w:val="both"/>
        <w:rPr>
          <w:rFonts w:ascii="Tahoma" w:hAnsi="Tahoma" w:cs="Tahoma"/>
          <w:color w:val="666666"/>
          <w:sz w:val="11"/>
          <w:szCs w:val="11"/>
        </w:rPr>
      </w:pPr>
    </w:p>
    <w:p w:rsidR="00EF4339" w:rsidRDefault="00EF4339" w:rsidP="00EF4339">
      <w:pPr>
        <w:pStyle w:val="NormaleWeb"/>
        <w:shd w:val="clear" w:color="auto" w:fill="FFFFFF"/>
        <w:spacing w:before="0" w:beforeAutospacing="0" w:after="0" w:afterAutospacing="0"/>
        <w:jc w:val="both"/>
        <w:rPr>
          <w:rFonts w:ascii="Tahoma" w:hAnsi="Tahoma" w:cs="Tahoma"/>
          <w:color w:val="666666"/>
          <w:sz w:val="11"/>
          <w:szCs w:val="11"/>
        </w:rPr>
      </w:pPr>
      <w:r>
        <w:rPr>
          <w:rFonts w:ascii="Tahoma" w:hAnsi="Tahoma" w:cs="Tahoma"/>
          <w:color w:val="F44336"/>
          <w:sz w:val="20"/>
          <w:szCs w:val="20"/>
        </w:rPr>
        <w:t xml:space="preserve"> In riferimento al rispettivo moto e tempo particolare i diversi osservatori valuteranno differentemente la misura degli opposti regoli disposti in modo orizzontale sul pavimento delle rispettive astronavi, ma effettuando la misura avendo come criterio il tempo assoluto del moto dell'universo, le misure saranno le stesse  se e solo se un riuscissero a calibrare un orologio sintonizzato col tempo dell'universo che non risenta del </w:t>
      </w:r>
      <w:proofErr w:type="spellStart"/>
      <w:r>
        <w:rPr>
          <w:rFonts w:ascii="Tahoma" w:hAnsi="Tahoma" w:cs="Tahoma"/>
          <w:color w:val="F44336"/>
          <w:sz w:val="20"/>
          <w:szCs w:val="20"/>
        </w:rPr>
        <w:t>rallenatamento</w:t>
      </w:r>
      <w:proofErr w:type="spellEnd"/>
      <w:r>
        <w:rPr>
          <w:rFonts w:ascii="Tahoma" w:hAnsi="Tahoma" w:cs="Tahoma"/>
          <w:color w:val="F44336"/>
          <w:sz w:val="20"/>
          <w:szCs w:val="20"/>
        </w:rPr>
        <w:t xml:space="preserve"> del tempo della rispettiva astronave o riescano ad effettuare misurazioni del  tempo dell'universo che si possano considerare oggettive per tutti gli osservatori, si tratta chiaramente di un problema di grande rilievo.</w:t>
      </w:r>
    </w:p>
    <w:p w:rsidR="00E561FD" w:rsidRDefault="00E561FD"/>
    <w:sectPr w:rsidR="00E561FD">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defaultTabStop w:val="708"/>
  <w:hyphenationZone w:val="283"/>
  <w:characterSpacingControl w:val="doNotCompress"/>
  <w:compat>
    <w:useFELayout/>
  </w:compat>
  <w:rsids>
    <w:rsidRoot w:val="00EF4339"/>
    <w:rsid w:val="00E561FD"/>
    <w:rsid w:val="00EF4339"/>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EF433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417364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766</Characters>
  <Application>Microsoft Office Word</Application>
  <DocSecurity>0</DocSecurity>
  <Lines>6</Lines>
  <Paragraphs>1</Paragraphs>
  <ScaleCrop>false</ScaleCrop>
  <Company>Administrator</Company>
  <LinksUpToDate>false</LinksUpToDate>
  <CharactersWithSpaces>899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2024-10-03T09:11:00Z</dcterms:created>
  <dcterms:modified xsi:type="dcterms:W3CDTF">2024-10-03T09:11:00Z</dcterms:modified>
</cp:coreProperties>
</file>